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14AC2" w:rsidRPr="00614AC2" w:rsidTr="005528B2">
        <w:trPr>
          <w:trHeight w:val="2823"/>
          <w:jc w:val="center"/>
        </w:trPr>
        <w:tc>
          <w:tcPr>
            <w:tcW w:w="5228" w:type="dxa"/>
            <w:shd w:val="pct10" w:color="auto" w:fill="auto"/>
            <w:vAlign w:val="center"/>
          </w:tcPr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O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Mamm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,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léif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Mamm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do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uewen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O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Mamm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,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léif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Mamm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do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uewen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Ech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hunn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dech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eenzeg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gier</w:t>
            </w:r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Däin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Numm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ass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mir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gegruewen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An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d'Hierz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bis an de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Kier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Däin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Numm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ass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mir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gegruewen</w:t>
            </w:r>
            <w:proofErr w:type="spellEnd"/>
          </w:p>
          <w:p w:rsidR="005528B2" w:rsidRPr="00614AC2" w:rsidRDefault="005528B2" w:rsidP="005528B2">
            <w:pPr>
              <w:spacing w:line="259" w:lineRule="auto"/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An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d'Hierz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bis an de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Kier</w:t>
            </w:r>
            <w:proofErr w:type="spellEnd"/>
          </w:p>
        </w:tc>
        <w:tc>
          <w:tcPr>
            <w:tcW w:w="5228" w:type="dxa"/>
            <w:vAlign w:val="center"/>
          </w:tcPr>
          <w:p w:rsidR="005528B2" w:rsidRPr="00614AC2" w:rsidRDefault="005528B2" w:rsidP="00534381">
            <w:pPr>
              <w:ind w:left="334"/>
              <w:rPr>
                <w:b/>
                <w:color w:val="171717" w:themeColor="background2" w:themeShade="1A"/>
                <w:sz w:val="34"/>
                <w:szCs w:val="34"/>
              </w:rPr>
            </w:pPr>
            <w:r w:rsidRPr="00614AC2">
              <w:rPr>
                <w:b/>
                <w:color w:val="171717" w:themeColor="background2" w:themeShade="1A"/>
                <w:sz w:val="34"/>
                <w:szCs w:val="34"/>
              </w:rPr>
              <w:t>O Mère, chère Mère au ciel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  <w:t>O Mère, chère Mère au ciel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  <w:t>Je vous aime plus que tout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  <w:t>Votre nom est profondément gravé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  <w:t>Dans mon cœur et âme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  <w:t>Votre nom est profondément gravé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  <w:t>Dans mon cœur et âme</w:t>
            </w:r>
          </w:p>
        </w:tc>
      </w:tr>
      <w:tr w:rsidR="00614AC2" w:rsidRPr="0030374E" w:rsidTr="005528B2">
        <w:trPr>
          <w:trHeight w:val="2823"/>
          <w:jc w:val="center"/>
        </w:trPr>
        <w:tc>
          <w:tcPr>
            <w:tcW w:w="5228" w:type="dxa"/>
            <w:vAlign w:val="center"/>
          </w:tcPr>
          <w:p w:rsidR="005528B2" w:rsidRPr="00614AC2" w:rsidRDefault="005528B2" w:rsidP="005528B2">
            <w:pPr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</w:pPr>
            <w:r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 xml:space="preserve">O Mother, </w:t>
            </w:r>
            <w:proofErr w:type="spellStart"/>
            <w:r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>dear</w:t>
            </w:r>
            <w:proofErr w:type="spellEnd"/>
            <w:r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 xml:space="preserve"> Mother in Heaven</w:t>
            </w:r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O Mother,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dear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Mother in Heaven</w:t>
            </w:r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I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love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you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more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than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all</w:t>
            </w:r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Your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name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is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deeply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graven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Into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my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heart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and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soul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Your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name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is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deeply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graven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Into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my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heart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and</w:t>
            </w:r>
            <w:proofErr w:type="spellEnd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 xml:space="preserve"> </w:t>
            </w:r>
            <w:proofErr w:type="spellStart"/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soul</w:t>
            </w:r>
            <w:proofErr w:type="spellEnd"/>
          </w:p>
          <w:p w:rsidR="005528B2" w:rsidRPr="00614AC2" w:rsidRDefault="005528B2" w:rsidP="005528B2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</w:p>
        </w:tc>
        <w:tc>
          <w:tcPr>
            <w:tcW w:w="5228" w:type="dxa"/>
            <w:vAlign w:val="center"/>
          </w:tcPr>
          <w:p w:rsidR="005528B2" w:rsidRPr="00614AC2" w:rsidRDefault="005528B2" w:rsidP="00534381">
            <w:pPr>
              <w:ind w:left="334"/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</w:pPr>
            <w:r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>O</w:t>
            </w:r>
            <w:r w:rsidR="00A35A01"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 xml:space="preserve"> Mutter,</w:t>
            </w:r>
            <w:r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 xml:space="preserve"> liebe Mutter im Himmel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O liebe Mutter im Himmel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Ich liebe dich mehr als alles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Dein Name ist tief gehauen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In mein Herz und Seele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Dein Name ist tief gehauen</w:t>
            </w:r>
          </w:p>
          <w:p w:rsidR="005528B2" w:rsidRPr="00614AC2" w:rsidRDefault="005528B2" w:rsidP="00534381">
            <w:pPr>
              <w:ind w:left="334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</w:pPr>
            <w:r w:rsidRPr="00614AC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val="de-DE" w:eastAsia="fr-LU"/>
              </w:rPr>
              <w:t>In mein Herz und Seele</w:t>
            </w:r>
          </w:p>
          <w:p w:rsidR="005528B2" w:rsidRPr="00614AC2" w:rsidRDefault="005528B2" w:rsidP="00534381">
            <w:pPr>
              <w:ind w:left="334"/>
              <w:rPr>
                <w:color w:val="171717" w:themeColor="background2" w:themeShade="1A"/>
                <w:lang w:val="de-DE"/>
              </w:rPr>
            </w:pPr>
          </w:p>
        </w:tc>
      </w:tr>
    </w:tbl>
    <w:p w:rsidR="00A35A01" w:rsidRPr="00614AC2" w:rsidRDefault="00A35A01" w:rsidP="00A3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de-DE" w:eastAsia="fr-LU"/>
        </w:rPr>
      </w:pPr>
      <w:r w:rsidRPr="00614AC2">
        <w:rPr>
          <w:rFonts w:ascii="Times New Roman" w:eastAsia="Times New Roman" w:hAnsi="Times New Roman" w:cs="Times New Roman"/>
          <w:noProof/>
          <w:color w:val="171717" w:themeColor="background2" w:themeShade="1A"/>
          <w:sz w:val="24"/>
          <w:szCs w:val="24"/>
          <w:lang w:eastAsia="fr-LU"/>
        </w:rPr>
        <w:drawing>
          <wp:inline distT="0" distB="0" distL="0" distR="0">
            <wp:extent cx="1280241" cy="1990725"/>
            <wp:effectExtent l="0" t="0" r="0" b="0"/>
            <wp:docPr id="1" name="Image 1" descr="C:\Users\User\Downloads\Notre Dame Consolatrice des affligées (3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Notre Dame Consolatrice des affligées (3)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87" cy="20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01" w:rsidRPr="00614AC2" w:rsidRDefault="00A35A01" w:rsidP="006C62F1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de-DE" w:eastAsia="fr-LU"/>
        </w:rPr>
      </w:pPr>
    </w:p>
    <w:p w:rsidR="005528B2" w:rsidRPr="00614AC2" w:rsidRDefault="005528B2" w:rsidP="00534381">
      <w:pPr>
        <w:spacing w:after="0" w:line="240" w:lineRule="auto"/>
        <w:ind w:right="-307"/>
        <w:rPr>
          <w:rFonts w:ascii="Times New Roman" w:eastAsia="Times New Roman" w:hAnsi="Times New Roman" w:cs="Times New Roman"/>
          <w:color w:val="171717" w:themeColor="background2" w:themeShade="1A"/>
          <w:sz w:val="14"/>
          <w:szCs w:val="14"/>
          <w:lang w:eastAsia="fr-LU"/>
        </w:rPr>
      </w:pPr>
    </w:p>
    <w:tbl>
      <w:tblPr>
        <w:tblStyle w:val="Grilledutableau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28"/>
      </w:tblGrid>
      <w:tr w:rsidR="00614AC2" w:rsidRPr="00614AC2" w:rsidTr="00534381">
        <w:trPr>
          <w:trHeight w:val="2823"/>
          <w:jc w:val="center"/>
        </w:trPr>
        <w:tc>
          <w:tcPr>
            <w:tcW w:w="5245" w:type="dxa"/>
            <w:shd w:val="pct10" w:color="auto" w:fill="auto"/>
            <w:vAlign w:val="center"/>
          </w:tcPr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Léif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Mamm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,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ech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weess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et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net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ze</w:t>
            </w:r>
            <w:proofErr w:type="spellEnd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  <w:t>son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Léif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Mamm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ech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weess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et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net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ze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son</w:t>
            </w:r>
            <w:proofErr w:type="spellEnd"/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Wéi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gär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ech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bei dir sinn</w:t>
            </w:r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Léif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Mamm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ech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kann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net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vun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dir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gon</w:t>
            </w:r>
            <w:proofErr w:type="spellEnd"/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 xml:space="preserve">Bis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ech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erhéiert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ginn</w:t>
            </w:r>
            <w:proofErr w:type="spellEnd"/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Léif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Mamm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, du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hëlleg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Kinnegin</w:t>
            </w:r>
            <w:proofErr w:type="spellEnd"/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Looss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all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deng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Kanner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bei dir sinn</w:t>
            </w:r>
          </w:p>
          <w:p w:rsidR="005528B2" w:rsidRPr="00614AC2" w:rsidRDefault="005528B2" w:rsidP="00534381">
            <w:pPr>
              <w:spacing w:line="259" w:lineRule="auto"/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Géi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du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mat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hinnen Hand an Hand</w:t>
            </w:r>
          </w:p>
          <w:p w:rsidR="005528B2" w:rsidRPr="00614AC2" w:rsidRDefault="005528B2" w:rsidP="00534381">
            <w:pPr>
              <w:spacing w:line="259" w:lineRule="auto"/>
              <w:ind w:right="-307"/>
              <w:rPr>
                <w:b/>
                <w:color w:val="171717" w:themeColor="background2" w:themeShade="1A"/>
                <w:sz w:val="34"/>
                <w:szCs w:val="34"/>
                <w:lang w:val="de-DE"/>
              </w:rPr>
            </w:pPr>
            <w:r w:rsidRPr="00614AC2">
              <w:rPr>
                <w:color w:val="171717" w:themeColor="background2" w:themeShade="1A"/>
              </w:rPr>
              <w:t xml:space="preserve">A </w:t>
            </w:r>
            <w:proofErr w:type="spellStart"/>
            <w:r w:rsidRPr="00614AC2">
              <w:rPr>
                <w:color w:val="171717" w:themeColor="background2" w:themeShade="1A"/>
              </w:rPr>
              <w:t>seen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, a </w:t>
            </w:r>
            <w:proofErr w:type="spellStart"/>
            <w:r w:rsidRPr="00614AC2">
              <w:rPr>
                <w:color w:val="171717" w:themeColor="background2" w:themeShade="1A"/>
              </w:rPr>
              <w:t>seen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onst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Lëtzebuerger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Land!</w:t>
            </w:r>
          </w:p>
        </w:tc>
        <w:tc>
          <w:tcPr>
            <w:tcW w:w="5228" w:type="dxa"/>
            <w:vAlign w:val="center"/>
          </w:tcPr>
          <w:p w:rsidR="005528B2" w:rsidRPr="00614AC2" w:rsidRDefault="005528B2" w:rsidP="00534381">
            <w:pPr>
              <w:ind w:left="317" w:right="-307"/>
              <w:rPr>
                <w:b/>
                <w:color w:val="171717" w:themeColor="background2" w:themeShade="1A"/>
                <w:sz w:val="30"/>
                <w:szCs w:val="30"/>
              </w:rPr>
            </w:pPr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>Chère Mère, je ne peux pas expliquer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Chère Mère, je ne peux pas expliquer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Comment je me sens bien avec vous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Chère Mère, avec vous je veux rester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Jusqu'à ce que je reçois une réponse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Chère Mère, notre Reine céleste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Laissez tous vos enfants rester avec vous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>Oh, marcher avec eux, main dans la main</w:t>
            </w:r>
          </w:p>
          <w:p w:rsidR="005528B2" w:rsidRPr="00614AC2" w:rsidRDefault="005528B2" w:rsidP="00534381">
            <w:pPr>
              <w:ind w:left="317" w:right="-307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  <w:r w:rsidRPr="00614AC2">
              <w:rPr>
                <w:color w:val="171717" w:themeColor="background2" w:themeShade="1A"/>
              </w:rPr>
              <w:t>Et bénissez et bénissez notre Luxembourgeoise pays !</w:t>
            </w:r>
          </w:p>
        </w:tc>
      </w:tr>
      <w:tr w:rsidR="00614AC2" w:rsidRPr="0030374E" w:rsidTr="00534381">
        <w:trPr>
          <w:trHeight w:val="2823"/>
          <w:jc w:val="center"/>
        </w:trPr>
        <w:tc>
          <w:tcPr>
            <w:tcW w:w="5245" w:type="dxa"/>
            <w:vAlign w:val="center"/>
          </w:tcPr>
          <w:p w:rsidR="00534381" w:rsidRPr="00614AC2" w:rsidRDefault="00534381" w:rsidP="00534381">
            <w:pPr>
              <w:ind w:right="-307"/>
              <w:rPr>
                <w:b/>
                <w:color w:val="171717" w:themeColor="background2" w:themeShade="1A"/>
                <w:sz w:val="34"/>
                <w:szCs w:val="34"/>
              </w:rPr>
            </w:pPr>
          </w:p>
          <w:p w:rsidR="005528B2" w:rsidRPr="00614AC2" w:rsidRDefault="005528B2" w:rsidP="00534381">
            <w:pPr>
              <w:ind w:right="-307"/>
              <w:rPr>
                <w:b/>
                <w:color w:val="171717" w:themeColor="background2" w:themeShade="1A"/>
                <w:sz w:val="30"/>
                <w:szCs w:val="30"/>
              </w:rPr>
            </w:pPr>
            <w:proofErr w:type="spellStart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>Dear</w:t>
            </w:r>
            <w:proofErr w:type="spellEnd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>mother</w:t>
            </w:r>
            <w:proofErr w:type="spellEnd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 xml:space="preserve">, I </w:t>
            </w:r>
            <w:proofErr w:type="spellStart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>cannot</w:t>
            </w:r>
            <w:proofErr w:type="spellEnd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>describe</w:t>
            </w:r>
            <w:proofErr w:type="spellEnd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 xml:space="preserve"> </w:t>
            </w:r>
            <w:proofErr w:type="spellStart"/>
            <w:r w:rsidRPr="00614AC2">
              <w:rPr>
                <w:b/>
                <w:color w:val="171717" w:themeColor="background2" w:themeShade="1A"/>
                <w:sz w:val="30"/>
                <w:szCs w:val="30"/>
              </w:rPr>
              <w:t>you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</w:rPr>
            </w:pPr>
            <w:proofErr w:type="spellStart"/>
            <w:r w:rsidRPr="00614AC2">
              <w:rPr>
                <w:color w:val="171717" w:themeColor="background2" w:themeShade="1A"/>
              </w:rPr>
              <w:t>Dear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mother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, I </w:t>
            </w:r>
            <w:proofErr w:type="spellStart"/>
            <w:r w:rsidRPr="00614AC2">
              <w:rPr>
                <w:color w:val="171717" w:themeColor="background2" w:themeShade="1A"/>
              </w:rPr>
              <w:t>cannot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describe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you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</w:rPr>
            </w:pPr>
            <w:r w:rsidRPr="00614AC2">
              <w:rPr>
                <w:color w:val="171717" w:themeColor="background2" w:themeShade="1A"/>
              </w:rPr>
              <w:t xml:space="preserve">How </w:t>
            </w:r>
            <w:proofErr w:type="spellStart"/>
            <w:r w:rsidRPr="00614AC2">
              <w:rPr>
                <w:color w:val="171717" w:themeColor="background2" w:themeShade="1A"/>
              </w:rPr>
              <w:t>much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I love to </w:t>
            </w:r>
            <w:proofErr w:type="spellStart"/>
            <w:r w:rsidRPr="00614AC2">
              <w:rPr>
                <w:color w:val="171717" w:themeColor="background2" w:themeShade="1A"/>
              </w:rPr>
              <w:t>be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with</w:t>
            </w:r>
            <w:proofErr w:type="spellEnd"/>
            <w:r w:rsidRPr="00614AC2">
              <w:rPr>
                <w:color w:val="171717" w:themeColor="background2" w:themeShade="1A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</w:rPr>
              <w:t>you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Dear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mother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with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you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I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want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to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stay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Until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I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get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response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Dear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mother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you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holy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holy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Queen</w:t>
            </w:r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Let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all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your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children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with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you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be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 xml:space="preserve">Oh,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walk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with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them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all,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hand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in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hand</w:t>
            </w:r>
            <w:proofErr w:type="spellEnd"/>
          </w:p>
          <w:p w:rsidR="005528B2" w:rsidRPr="00614AC2" w:rsidRDefault="005528B2" w:rsidP="00534381">
            <w:pPr>
              <w:ind w:right="-307"/>
              <w:rPr>
                <w:color w:val="171717" w:themeColor="background2" w:themeShade="1A"/>
                <w:lang w:val="de-DE"/>
              </w:rPr>
            </w:pPr>
            <w:proofErr w:type="spellStart"/>
            <w:r w:rsidRPr="00614AC2">
              <w:rPr>
                <w:color w:val="171717" w:themeColor="background2" w:themeShade="1A"/>
                <w:lang w:val="de-DE"/>
              </w:rPr>
              <w:t>And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bless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,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and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bless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our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Luxembourger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Land!</w:t>
            </w:r>
          </w:p>
          <w:p w:rsidR="005528B2" w:rsidRPr="00614AC2" w:rsidRDefault="005528B2" w:rsidP="00534381">
            <w:pPr>
              <w:ind w:right="-307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fr-LU"/>
              </w:rPr>
            </w:pPr>
          </w:p>
        </w:tc>
        <w:tc>
          <w:tcPr>
            <w:tcW w:w="5228" w:type="dxa"/>
            <w:vAlign w:val="center"/>
          </w:tcPr>
          <w:p w:rsidR="00534381" w:rsidRPr="00614AC2" w:rsidRDefault="00534381" w:rsidP="00534381">
            <w:pPr>
              <w:ind w:left="317" w:right="-307"/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</w:pPr>
          </w:p>
          <w:p w:rsidR="005528B2" w:rsidRPr="00614AC2" w:rsidRDefault="005528B2" w:rsidP="00534381">
            <w:pPr>
              <w:ind w:left="317" w:right="-307"/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</w:pPr>
            <w:r w:rsidRPr="00614AC2">
              <w:rPr>
                <w:b/>
                <w:color w:val="171717" w:themeColor="background2" w:themeShade="1A"/>
                <w:sz w:val="30"/>
                <w:szCs w:val="30"/>
                <w:lang w:val="de-DE"/>
              </w:rPr>
              <w:t>Liebe Mutter, ich kann es nicht beschreiben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Liebe Mutter, ich kann es nicht beschreiben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Wie gerne ich bei Dir bin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Liebe Mutter, ich kann von Dir nicht fort,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Bis ich erhört werde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Liebe Mutter, Du heilige Königin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Lass all deine Kinder bei dir bleiben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>Geh Du mit ihnen Hand in Hand</w:t>
            </w:r>
          </w:p>
          <w:p w:rsidR="005528B2" w:rsidRPr="00614AC2" w:rsidRDefault="005528B2" w:rsidP="00534381">
            <w:pPr>
              <w:ind w:left="317" w:right="-307"/>
              <w:rPr>
                <w:color w:val="171717" w:themeColor="background2" w:themeShade="1A"/>
                <w:lang w:val="de-DE"/>
              </w:rPr>
            </w:pPr>
            <w:r w:rsidRPr="00614AC2">
              <w:rPr>
                <w:color w:val="171717" w:themeColor="background2" w:themeShade="1A"/>
                <w:lang w:val="de-DE"/>
              </w:rPr>
              <w:t xml:space="preserve">Und segne und segne unser </w:t>
            </w:r>
            <w:proofErr w:type="spellStart"/>
            <w:r w:rsidRPr="00614AC2">
              <w:rPr>
                <w:color w:val="171717" w:themeColor="background2" w:themeShade="1A"/>
                <w:lang w:val="de-DE"/>
              </w:rPr>
              <w:t>Luxembourger</w:t>
            </w:r>
            <w:proofErr w:type="spellEnd"/>
            <w:r w:rsidRPr="00614AC2">
              <w:rPr>
                <w:color w:val="171717" w:themeColor="background2" w:themeShade="1A"/>
                <w:lang w:val="de-DE"/>
              </w:rPr>
              <w:t xml:space="preserve"> Land!</w:t>
            </w:r>
          </w:p>
        </w:tc>
      </w:tr>
    </w:tbl>
    <w:p w:rsidR="006C62F1" w:rsidRPr="00614AC2" w:rsidRDefault="006C62F1" w:rsidP="00A35A01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de-DE" w:eastAsia="fr-LU"/>
        </w:rPr>
      </w:pPr>
      <w:bookmarkStart w:id="0" w:name="_GoBack"/>
      <w:bookmarkEnd w:id="0"/>
    </w:p>
    <w:sectPr w:rsidR="006C62F1" w:rsidRPr="00614AC2" w:rsidSect="0030374E">
      <w:pgSz w:w="11906" w:h="16838"/>
      <w:pgMar w:top="510" w:right="720" w:bottom="68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1"/>
    <w:rsid w:val="00011F3F"/>
    <w:rsid w:val="000161C8"/>
    <w:rsid w:val="000F14C4"/>
    <w:rsid w:val="001016FC"/>
    <w:rsid w:val="001237C5"/>
    <w:rsid w:val="0030374E"/>
    <w:rsid w:val="00357608"/>
    <w:rsid w:val="00360151"/>
    <w:rsid w:val="00405A60"/>
    <w:rsid w:val="00534381"/>
    <w:rsid w:val="005528B2"/>
    <w:rsid w:val="005D7211"/>
    <w:rsid w:val="00614AC2"/>
    <w:rsid w:val="006921CF"/>
    <w:rsid w:val="006C62F1"/>
    <w:rsid w:val="007D34F9"/>
    <w:rsid w:val="008B5764"/>
    <w:rsid w:val="008C1DFE"/>
    <w:rsid w:val="00A35A01"/>
    <w:rsid w:val="00BB1CEB"/>
    <w:rsid w:val="00BD3EB2"/>
    <w:rsid w:val="00C25E27"/>
    <w:rsid w:val="00CE7C41"/>
    <w:rsid w:val="00D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D6FC-192B-44EF-BD66-0A7D240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C6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C62F1"/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customStyle="1" w:styleId="mw-headline">
    <w:name w:val="mw-headline"/>
    <w:basedOn w:val="Policepardfaut"/>
    <w:rsid w:val="006C62F1"/>
  </w:style>
  <w:style w:type="character" w:customStyle="1" w:styleId="mw-editsection">
    <w:name w:val="mw-editsection"/>
    <w:basedOn w:val="Policepardfaut"/>
    <w:rsid w:val="006C62F1"/>
  </w:style>
  <w:style w:type="character" w:customStyle="1" w:styleId="mw-editsection-bracket">
    <w:name w:val="mw-editsection-bracket"/>
    <w:basedOn w:val="Policepardfaut"/>
    <w:rsid w:val="006C62F1"/>
  </w:style>
  <w:style w:type="character" w:styleId="Lienhypertexte">
    <w:name w:val="Hyperlink"/>
    <w:basedOn w:val="Policepardfaut"/>
    <w:uiPriority w:val="99"/>
    <w:semiHidden/>
    <w:unhideWhenUsed/>
    <w:rsid w:val="006C62F1"/>
    <w:rPr>
      <w:color w:val="0000FF"/>
      <w:u w:val="single"/>
    </w:rPr>
  </w:style>
  <w:style w:type="character" w:customStyle="1" w:styleId="mw-editsection-divider">
    <w:name w:val="mw-editsection-divider"/>
    <w:basedOn w:val="Policepardfaut"/>
    <w:rsid w:val="006C62F1"/>
  </w:style>
  <w:style w:type="character" w:customStyle="1" w:styleId="apple-converted-space">
    <w:name w:val="apple-converted-space"/>
    <w:basedOn w:val="Policepardfaut"/>
    <w:rsid w:val="006C62F1"/>
  </w:style>
  <w:style w:type="paragraph" w:styleId="NormalWeb">
    <w:name w:val="Normal (Web)"/>
    <w:basedOn w:val="Normal"/>
    <w:uiPriority w:val="99"/>
    <w:semiHidden/>
    <w:unhideWhenUsed/>
    <w:rsid w:val="006C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table" w:styleId="Grilledutableau">
    <w:name w:val="Table Grid"/>
    <w:basedOn w:val="TableauNormal"/>
    <w:uiPriority w:val="39"/>
    <w:rsid w:val="0055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5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61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642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1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3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567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2016-10-08T23:13:00Z</cp:lastPrinted>
  <dcterms:created xsi:type="dcterms:W3CDTF">2019-10-04T12:23:00Z</dcterms:created>
  <dcterms:modified xsi:type="dcterms:W3CDTF">2019-10-04T12:23:00Z</dcterms:modified>
</cp:coreProperties>
</file>